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关于华东理工大学二类修缮工程项目建设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申请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各</w:t>
      </w:r>
      <w:r>
        <w:rPr>
          <w:rFonts w:hint="eastAsia" w:ascii="仿宋" w:hAnsi="仿宋" w:eastAsia="仿宋" w:cs="仿宋"/>
          <w:sz w:val="30"/>
          <w:szCs w:val="30"/>
        </w:rPr>
        <w:t>二级</w:t>
      </w:r>
      <w:r>
        <w:rPr>
          <w:rFonts w:hint="eastAsia" w:ascii="仿宋" w:hAnsi="仿宋" w:eastAsia="仿宋" w:cs="仿宋"/>
          <w:sz w:val="30"/>
          <w:szCs w:val="30"/>
        </w:rPr>
        <w:t>学院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（部处）：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二级</w:t>
      </w:r>
      <w:r>
        <w:rPr>
          <w:rFonts w:hint="eastAsia" w:ascii="仿宋" w:hAnsi="仿宋" w:eastAsia="仿宋" w:cs="仿宋"/>
          <w:sz w:val="30"/>
          <w:szCs w:val="30"/>
        </w:rPr>
        <w:t>学院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（部处）在二类修缮工程项目立项后（按照《华东理工大学修缮工程管理办法》（校基〔20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〕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号）要求执行），</w:t>
      </w:r>
      <w:r>
        <w:rPr>
          <w:rFonts w:hint="eastAsia" w:ascii="仿宋" w:hAnsi="仿宋" w:eastAsia="仿宋" w:cs="仿宋"/>
          <w:sz w:val="30"/>
          <w:szCs w:val="30"/>
        </w:rPr>
        <w:t>应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向基建处</w:t>
      </w:r>
      <w:r>
        <w:rPr>
          <w:rFonts w:hint="eastAsia" w:ascii="仿宋" w:hAnsi="仿宋" w:eastAsia="仿宋" w:cs="仿宋"/>
          <w:sz w:val="30"/>
          <w:szCs w:val="30"/>
        </w:rPr>
        <w:t>提交《</w:t>
      </w:r>
      <w:r>
        <w:rPr>
          <w:rFonts w:hint="eastAsia" w:ascii="仿宋" w:hAnsi="仿宋" w:eastAsia="仿宋" w:cs="仿宋"/>
          <w:sz w:val="30"/>
          <w:szCs w:val="30"/>
        </w:rPr>
        <w:t>华东</w:t>
      </w:r>
      <w:r>
        <w:rPr>
          <w:rFonts w:hint="eastAsia" w:ascii="仿宋" w:hAnsi="仿宋" w:eastAsia="仿宋" w:cs="仿宋"/>
          <w:sz w:val="30"/>
          <w:szCs w:val="30"/>
        </w:rPr>
        <w:t>理工大学修缮工程项目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建设</w:t>
      </w:r>
      <w:r>
        <w:rPr>
          <w:rFonts w:hint="eastAsia" w:ascii="仿宋" w:hAnsi="仿宋" w:eastAsia="仿宋" w:cs="仿宋"/>
          <w:sz w:val="30"/>
          <w:szCs w:val="30"/>
        </w:rPr>
        <w:t>申请表》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并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附</w:t>
      </w:r>
      <w:r>
        <w:rPr>
          <w:rFonts w:hint="eastAsia" w:ascii="仿宋" w:hAnsi="仿宋" w:eastAsia="仿宋" w:cs="仿宋"/>
          <w:sz w:val="30"/>
          <w:szCs w:val="30"/>
        </w:rPr>
        <w:t>以下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材</w:t>
      </w:r>
      <w:r>
        <w:rPr>
          <w:rFonts w:hint="eastAsia" w:ascii="仿宋" w:hAnsi="仿宋" w:eastAsia="仿宋" w:cs="仿宋"/>
          <w:sz w:val="30"/>
          <w:szCs w:val="30"/>
        </w:rPr>
        <w:t>料</w:t>
      </w:r>
      <w:r>
        <w:rPr>
          <w:rFonts w:hint="eastAsia" w:ascii="仿宋" w:hAnsi="仿宋" w:eastAsia="仿宋" w:cs="仿宋"/>
          <w:sz w:val="30"/>
          <w:szCs w:val="30"/>
        </w:rPr>
        <w:t>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25" w:leftChars="0" w:hanging="625" w:firstLineChars="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学校或二级单位批准项目立项的文件</w:t>
      </w:r>
      <w:r>
        <w:rPr>
          <w:rFonts w:hint="eastAsia" w:ascii="仿宋" w:hAnsi="仿宋" w:eastAsia="仿宋" w:cs="仿宋"/>
          <w:sz w:val="30"/>
          <w:szCs w:val="30"/>
        </w:rPr>
        <w:t>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25" w:leftChars="0" w:hanging="625" w:firstLineChars="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项目建设经费来源文件；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25" w:leftChars="0" w:hanging="625" w:firstLineChars="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已完成</w:t>
      </w:r>
      <w:r>
        <w:rPr>
          <w:rFonts w:hint="eastAsia" w:ascii="仿宋" w:hAnsi="仿宋" w:eastAsia="仿宋" w:cs="仿宋"/>
          <w:sz w:val="30"/>
          <w:szCs w:val="30"/>
        </w:rPr>
        <w:t>的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项目</w:t>
      </w:r>
      <w:r>
        <w:rPr>
          <w:rFonts w:hint="eastAsia" w:ascii="仿宋" w:hAnsi="仿宋" w:eastAsia="仿宋" w:cs="仿宋"/>
          <w:sz w:val="30"/>
          <w:szCs w:val="30"/>
        </w:rPr>
        <w:t>前期</w:t>
      </w:r>
      <w:r>
        <w:rPr>
          <w:rFonts w:hint="eastAsia" w:ascii="仿宋" w:hAnsi="仿宋" w:eastAsia="仿宋" w:cs="仿宋"/>
          <w:sz w:val="30"/>
          <w:szCs w:val="30"/>
        </w:rPr>
        <w:t>准备资料，包括设计方案、项目建议</w:t>
      </w:r>
      <w:r>
        <w:rPr>
          <w:rFonts w:hint="eastAsia" w:ascii="仿宋" w:hAnsi="仿宋" w:eastAsia="仿宋" w:cs="仿宋"/>
          <w:sz w:val="30"/>
          <w:szCs w:val="30"/>
        </w:rPr>
        <w:t>书</w:t>
      </w:r>
      <w:r>
        <w:rPr>
          <w:rFonts w:hint="eastAsia" w:ascii="仿宋" w:hAnsi="仿宋" w:eastAsia="仿宋" w:cs="仿宋"/>
          <w:sz w:val="30"/>
          <w:szCs w:val="30"/>
        </w:rPr>
        <w:t>、安全评估、环评等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（如有）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7500" w:firstLineChars="2500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基建处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E608EC"/>
    <w:multiLevelType w:val="singleLevel"/>
    <w:tmpl w:val="12E608E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lMTg3MmY2NzgzZTNlNDE2OGYwNWJiNTZhNzI4NTUifQ=="/>
  </w:docVars>
  <w:rsids>
    <w:rsidRoot w:val="283157D8"/>
    <w:rsid w:val="0C026BCA"/>
    <w:rsid w:val="2177082C"/>
    <w:rsid w:val="283157D8"/>
    <w:rsid w:val="4D77205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197</Words>
  <Characters>200</Characters>
  <Lines>0</Lines>
  <Paragraphs>0</Paragraphs>
  <TotalTime>2</TotalTime>
  <ScaleCrop>false</ScaleCrop>
  <LinksUpToDate>false</LinksUpToDate>
  <CharactersWithSpaces>200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2018-04-24T07:41:00Z</dcterms:created>
  <dc:creator>dell</dc:creator>
  <cp:lastModifiedBy>wangyoufan</cp:lastModifiedBy>
  <dcterms:modified xsi:type="dcterms:W3CDTF">2022-09-15T07:00:47Z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00687CB0D6B14EF6A45B1F74820B5591</vt:lpwstr>
  </property>
</Properties>
</file>