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/>
          <w:b/>
          <w:sz w:val="36"/>
          <w:szCs w:val="36"/>
        </w:rPr>
        <w:t>华东理工大学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小修</w:t>
      </w:r>
      <w:r>
        <w:rPr>
          <w:rFonts w:hint="eastAsia" w:ascii="宋体" w:hAnsi="宋体" w:eastAsia="宋体"/>
          <w:b/>
          <w:sz w:val="36"/>
          <w:szCs w:val="36"/>
        </w:rPr>
        <w:t>工程竣工验收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spacing w:line="56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</w:rPr>
        <w:t>验收日期：    年   月   日</w:t>
      </w:r>
    </w:p>
    <w:tbl>
      <w:tblPr>
        <w:tblStyle w:val="2"/>
        <w:tblW w:w="86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2490"/>
        <w:gridCol w:w="142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6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修缮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（平方米）</w:t>
            </w:r>
          </w:p>
        </w:tc>
        <w:tc>
          <w:tcPr>
            <w:tcW w:w="6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工程预算（万元）</w:t>
            </w:r>
          </w:p>
        </w:tc>
        <w:tc>
          <w:tcPr>
            <w:tcW w:w="6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项目使用或管理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6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施工单位</w:t>
            </w:r>
          </w:p>
        </w:tc>
        <w:tc>
          <w:tcPr>
            <w:tcW w:w="6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以上由基建处负责填写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8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验收意见及存在问题：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747" w:tblpY="264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0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验收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人员（签名）：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施工单位：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监理单位：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eastAsia="仿宋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基建处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使用单位：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其他职能部门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  <w:u w:val="single"/>
                <w:lang w:val="en-US" w:eastAsia="zh-CN"/>
              </w:rPr>
              <w:t xml:space="preserve">                  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验收结论：</w:t>
            </w:r>
          </w:p>
          <w:p>
            <w:pPr>
              <w:spacing w:line="560" w:lineRule="exact"/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备注：本表适用于施工预算</w:t>
      </w:r>
      <w:r>
        <w:rPr>
          <w:rFonts w:hint="eastAsia"/>
          <w:sz w:val="28"/>
          <w:szCs w:val="28"/>
          <w:lang w:val="en-US" w:eastAsia="zh-CN"/>
        </w:rPr>
        <w:t>50万元以下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建设工程项目。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92071"/>
    <w:multiLevelType w:val="singleLevel"/>
    <w:tmpl w:val="D13920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F50E4"/>
    <w:rsid w:val="26D46DFE"/>
    <w:rsid w:val="382B41FB"/>
    <w:rsid w:val="3FE738F0"/>
    <w:rsid w:val="4BC07340"/>
    <w:rsid w:val="5C1F5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2019-03-07T02:10:00Z</dcterms:created>
  <dc:creator>dell</dc:creator>
  <cp:lastModifiedBy>dell</cp:lastModifiedBy>
  <dcterms:modified xsi:type="dcterms:W3CDTF">2020-10-16T06:02:12Z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